
<file path=[Content_Types].xml><?xml version="1.0" encoding="utf-8"?>
<Types xmlns="http://schemas.openxmlformats.org/package/2006/content-types">
  <Default ContentType="image/jpeg" Extension="jpg"/>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jc w:val="both"/>
        <w:rPr>
          <w:rFonts w:ascii="Century Gothic" w:cs="Century Gothic" w:eastAsia="Century Gothic" w:hAnsi="Century Gothic"/>
        </w:rPr>
      </w:pPr>
      <w:r w:rsidDel="00000000" w:rsidR="00000000" w:rsidRPr="00000000">
        <w:rPr>
          <w:rtl w:val="0"/>
        </w:rPr>
      </w:r>
      <w:r w:rsidDel="00000000" w:rsidR="00000000" w:rsidRPr="00000000">
        <w:pict>
          <v:shape id="Εικόνα 7" style="position:absolute;left:0;text-align:left;margin-left:-225.05pt;margin-top:-47.75pt;width:48.75pt;height:47.85pt;z-index:1;visibility:visible;mso-wrap-distance-left:0;mso-wrap-distance-right:0;mso-position-horizontal:absolute;mso-position-vertical:absolute;mso-position-horizontal-relative:margin;mso-position-vertical-relative:text;" o:spid="_x0000_s1028" filled="t" type="#_x0000_t75">
            <v:imagedata r:id="rId2" o:title=""/>
          </v:shape>
        </w:pict>
      </w:r>
      <w:r w:rsidDel="00000000" w:rsidR="00000000" w:rsidRPr="00000000">
        <w:pict>
          <v:shape id="Πλαίσιο κειμένου 9" style="position:absolute;left:0;text-align:left;margin-left:261.0pt;margin-top:14.25pt;width:171pt;height:34.45pt;z-index:2;visibility:visible;mso-position-horizontal:absolute;mso-position-vertical:absolute;mso-position-horizontal-relative:margin;mso-position-vertical-relative:text;" o:spid="_x0000_s1026" stroked="f" type="#_x0000_t202">
            <v:textbox inset="0,,0">
              <w:txbxContent>
                <w:p w:rsidR="00445CF4" w:rsidDel="00000000" w:rsidP="00DA71F5" w:rsidRDefault="00445CF4" w:rsidRPr="000A6A17">
                  <w:pPr>
                    <w:rPr>
                      <w:rFonts w:ascii="Century Gothic" w:cs="Century Gothic" w:hAnsi="Century Gothic"/>
                      <w:b w:val="1"/>
                      <w:bCs w:val="1"/>
                      <w:sz w:val="20"/>
                      <w:szCs w:val="20"/>
                      <w:lang w:val="en-US"/>
                    </w:rPr>
                  </w:pPr>
                  <w:r w:rsidDel="00000000" w:rsidR="00000000" w:rsidRPr="00BB544E">
                    <w:rPr>
                      <w:rFonts w:ascii="Century Gothic" w:cs="Century Gothic" w:hAnsi="Century Gothic"/>
                      <w:b w:val="1"/>
                      <w:bCs w:val="1"/>
                      <w:sz w:val="18"/>
                      <w:szCs w:val="18"/>
                    </w:rPr>
                    <w:t xml:space="preserve">                       </w:t>
                  </w:r>
                  <w:r w:rsidDel="00000000" w:rsidR="00000000" w:rsidRPr="000A6A17">
                    <w:rPr>
                      <w:rFonts w:ascii="Century Gothic" w:cs="Century Gothic" w:hAnsi="Century Gothic"/>
                      <w:b w:val="1"/>
                      <w:bCs w:val="1"/>
                      <w:sz w:val="20"/>
                      <w:szCs w:val="20"/>
                    </w:rPr>
                    <w:t xml:space="preserve">Κομοτηνή,  </w:t>
                  </w:r>
                  <w:r w:rsidDel="00000000" w:rsidR="000B7AC4" w:rsidRPr="00000000">
                    <w:rPr>
                      <w:rFonts w:ascii="Century Gothic" w:cs="Century Gothic" w:hAnsi="Century Gothic"/>
                      <w:b w:val="1"/>
                      <w:bCs w:val="1"/>
                      <w:sz w:val="20"/>
                      <w:szCs w:val="20"/>
                    </w:rPr>
                    <w:t>14</w:t>
                  </w:r>
                  <w:r w:rsidDel="00000000" w:rsidR="00000000" w:rsidRPr="00056AED">
                    <w:rPr>
                      <w:rFonts w:ascii="Century Gothic" w:cs="Century Gothic" w:hAnsi="Century Gothic"/>
                      <w:b w:val="1"/>
                      <w:bCs w:val="1"/>
                      <w:sz w:val="20"/>
                      <w:szCs w:val="20"/>
                    </w:rPr>
                    <w:t>/</w:t>
                  </w:r>
                  <w:r w:rsidDel="00000000" w:rsidR="0016552D" w:rsidRPr="00000000">
                    <w:rPr>
                      <w:rFonts w:ascii="Century Gothic" w:cs="Century Gothic" w:hAnsi="Century Gothic"/>
                      <w:b w:val="1"/>
                      <w:bCs w:val="1"/>
                      <w:sz w:val="20"/>
                      <w:szCs w:val="20"/>
                    </w:rPr>
                    <w:t>2</w:t>
                  </w:r>
                  <w:r w:rsidDel="00000000" w:rsidR="00000000" w:rsidRPr="00056AED">
                    <w:rPr>
                      <w:rFonts w:ascii="Century Gothic" w:cs="Century Gothic" w:hAnsi="Century Gothic"/>
                      <w:b w:val="1"/>
                      <w:bCs w:val="1"/>
                      <w:sz w:val="20"/>
                      <w:szCs w:val="20"/>
                    </w:rPr>
                    <w:t>/</w:t>
                  </w:r>
                  <w:r w:rsidDel="00000000" w:rsidR="006D4865" w:rsidRPr="00000000">
                    <w:rPr>
                      <w:rFonts w:ascii="Century Gothic" w:cs="Century Gothic" w:hAnsi="Century Gothic"/>
                      <w:b w:val="1"/>
                      <w:bCs w:val="1"/>
                      <w:sz w:val="20"/>
                      <w:szCs w:val="20"/>
                    </w:rPr>
                    <w:t>2021</w:t>
                  </w:r>
                </w:p>
                <w:p w:rsidR="00445CF4" w:rsidDel="00000000" w:rsidP="00BB544E" w:rsidRDefault="00445CF4" w:rsidRPr="00BB544E">
                  <w:pPr>
                    <w:jc w:val="right"/>
                    <w:rPr>
                      <w:rFonts w:ascii="Century Gothic" w:cs="Century Gothic" w:hAnsi="Century Gothic"/>
                      <w:b w:val="1"/>
                      <w:bCs w:val="1"/>
                      <w:i w:val="1"/>
                      <w:iCs w:val="1"/>
                      <w:sz w:val="18"/>
                      <w:szCs w:val="18"/>
                    </w:rPr>
                  </w:pPr>
                  <w:r w:rsidDel="00000000" w:rsidR="00000000" w:rsidRPr="00BB544E">
                    <w:rPr>
                      <w:rFonts w:ascii="Century Gothic" w:cs="Century Gothic" w:hAnsi="Century Gothic"/>
                      <w:b w:val="1"/>
                      <w:bCs w:val="1"/>
                      <w:sz w:val="18"/>
                      <w:szCs w:val="18"/>
                    </w:rPr>
                    <w:t xml:space="preserve">                   </w:t>
                  </w:r>
                  <w:r w:rsidDel="00000000" w:rsidR="00000000" w:rsidRPr="00BB544E">
                    <w:rPr>
                      <w:rFonts w:ascii="Century Gothic" w:cs="Century Gothic" w:hAnsi="Century Gothic"/>
                      <w:b w:val="1"/>
                      <w:bCs w:val="1"/>
                      <w:sz w:val="18"/>
                      <w:szCs w:val="18"/>
                      <w:lang w:val="en-US"/>
                    </w:rPr>
                    <w:t xml:space="preserve">  </w:t>
                  </w:r>
                  <w:r w:rsidDel="00000000" w:rsidR="00000000" w:rsidRPr="00BB544E">
                    <w:rPr>
                      <w:rFonts w:ascii="Century Gothic" w:cs="Century Gothic" w:hAnsi="Century Gothic"/>
                      <w:b w:val="1"/>
                      <w:bCs w:val="1"/>
                      <w:sz w:val="18"/>
                      <w:szCs w:val="18"/>
                    </w:rPr>
                    <w:t xml:space="preserve">         </w:t>
                  </w:r>
                </w:p>
              </w:txbxContent>
            </v:textbox>
          </v:shape>
        </w:pict>
      </w:r>
      <w:r w:rsidDel="00000000" w:rsidR="00000000" w:rsidRPr="00000000">
        <w:pict>
          <v:shape id="Εικόνα 13" style="position:absolute;left:0;text-align:left;margin-left:25.9pt;margin-top:-38.45pt;width:48.75pt;height:47.85pt;z-index:7;visibility:visible;mso-wrap-distance-left:0;mso-wrap-distance-right:0;mso-position-horizontal:absolute;mso-position-vertical:absolute;mso-position-horizontal-relative:margin;mso-position-vertical-relative:text;" o:spid="_x0000_s1027" filled="t" type="#_x0000_t75">
            <v:imagedata r:id="rId1" o:title=""/>
          </v:shape>
        </w:pict>
      </w:r>
    </w:p>
    <w:tbl>
      <w:tblPr>
        <w:tblStyle w:val="Table1"/>
        <w:tblW w:w="4928.0" w:type="dxa"/>
        <w:jc w:val="left"/>
        <w:tblInd w:w="-106.0" w:type="dxa"/>
        <w:tblLayout w:type="fixed"/>
        <w:tblLook w:val="0000"/>
      </w:tblPr>
      <w:tblGrid>
        <w:gridCol w:w="534"/>
        <w:gridCol w:w="4394"/>
        <w:tblGridChange w:id="0">
          <w:tblGrid>
            <w:gridCol w:w="534"/>
            <w:gridCol w:w="4394"/>
          </w:tblGrid>
        </w:tblGridChange>
      </w:tblGrid>
      <w:tr>
        <w:trPr>
          <w:trHeight w:val="227" w:hRule="atLeast"/>
        </w:trPr>
        <w:tc>
          <w:tcPr>
            <w:gridSpan w:val="2"/>
          </w:tcPr>
          <w:p w:rsidR="00000000" w:rsidDel="00000000" w:rsidP="00000000" w:rsidRDefault="00000000" w:rsidRPr="00000000" w14:paraId="0000000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ΕΛΛΗΝΙΚΗ ΔΗΜΟΚΡΑΤΙΑ</w:t>
            </w:r>
            <w:r w:rsidDel="00000000" w:rsidR="00000000" w:rsidRPr="00000000">
              <w:rPr>
                <w:rtl w:val="0"/>
              </w:rPr>
            </w:r>
          </w:p>
        </w:tc>
      </w:tr>
      <w:tr>
        <w:trPr>
          <w:trHeight w:val="227" w:hRule="atLeast"/>
        </w:trPr>
        <w:tc>
          <w:tcPr>
            <w:gridSpan w:val="2"/>
          </w:tcPr>
          <w:p w:rsidR="00000000" w:rsidDel="00000000" w:rsidP="00000000" w:rsidRDefault="00000000" w:rsidRPr="00000000" w14:paraId="00000004">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ΠΕΡΙΦΕΡΕΙΑ</w:t>
            </w:r>
          </w:p>
          <w:p w:rsidR="00000000" w:rsidDel="00000000" w:rsidP="00000000" w:rsidRDefault="00000000" w:rsidRPr="00000000" w14:paraId="00000005">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sz w:val="20"/>
                <w:szCs w:val="20"/>
                <w:rtl w:val="0"/>
              </w:rPr>
              <w:t xml:space="preserve">ΑΝΑΤΟΛΙΚΗΣ ΜΑΚΕΔΟΝΙΑΣ &amp; ΘΡΑΚΗΣ</w:t>
            </w:r>
            <w:r w:rsidDel="00000000" w:rsidR="00000000" w:rsidRPr="00000000">
              <w:rPr>
                <w:rtl w:val="0"/>
              </w:rPr>
            </w:r>
          </w:p>
        </w:tc>
      </w:tr>
      <w:tr>
        <w:trPr>
          <w:trHeight w:val="227" w:hRule="atLeast"/>
        </w:trPr>
        <w:tc>
          <w:tcPr>
            <w:gridSpan w:val="2"/>
          </w:tcPr>
          <w:p w:rsidR="00000000" w:rsidDel="00000000" w:rsidP="00000000" w:rsidRDefault="00000000" w:rsidRPr="00000000" w14:paraId="00000007">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ΓΡΑΦΕΙΟ ΠΕΡΙΦΕΡΕΙΑΡΧΗ</w:t>
            </w:r>
          </w:p>
        </w:tc>
      </w:tr>
      <w:tr>
        <w:trPr>
          <w:trHeight w:val="483" w:hRule="atLeast"/>
        </w:trPr>
        <w:tc>
          <w:tcPr/>
          <w:p w:rsidR="00000000" w:rsidDel="00000000" w:rsidP="00000000" w:rsidRDefault="00000000" w:rsidRPr="00000000" w14:paraId="00000009">
            <w:pPr>
              <w:spacing w:line="276" w:lineRule="auto"/>
              <w:jc w:val="center"/>
              <w:rPr>
                <w:rFonts w:ascii="Century Gothic" w:cs="Century Gothic" w:eastAsia="Century Gothic" w:hAnsi="Century Gothic"/>
              </w:rPr>
            </w:pPr>
            <w:r w:rsidDel="00000000" w:rsidR="00000000" w:rsidRPr="00000000">
              <w:rPr>
                <w:rtl w:val="0"/>
              </w:rPr>
            </w:r>
            <w:r w:rsidDel="00000000" w:rsidR="00000000" w:rsidRPr="00000000">
              <w:pict>
                <v:shape id="Εικόνα 11" style="position:absolute;left:0;text-align:left;margin-left:-0.5pt;margin-top:5.55pt;width:13.9pt;height:12.05pt;z-index:4;visibility:visible;mso-position-horizontal-relative:margin;mso-position-vertical-relative:text;mso-position-horizontal:absolute;mso-position-vertical:absolute;" alt="simboli_info" o:spid="_x0000_s1029" type="#_x0000_t75">
                  <v:imagedata r:id="rId3" o:title=""/>
                </v:shape>
              </w:pict>
            </w:r>
          </w:p>
          <w:p w:rsidR="00000000" w:rsidDel="00000000" w:rsidP="00000000" w:rsidRDefault="00000000" w:rsidRPr="00000000" w14:paraId="0000000A">
            <w:pPr>
              <w:spacing w:line="276" w:lineRule="auto"/>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0B">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Επιστημ. Συνεργάτης</w:t>
            </w:r>
          </w:p>
          <w:p w:rsidR="00000000" w:rsidDel="00000000" w:rsidP="00000000" w:rsidRDefault="00000000" w:rsidRPr="00000000" w14:paraId="0000000C">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sz w:val="18"/>
                <w:szCs w:val="18"/>
                <w:rtl w:val="0"/>
              </w:rPr>
              <w:t xml:space="preserve">Βασίλης Πνευματικάκης</w:t>
            </w:r>
            <w:r w:rsidDel="00000000" w:rsidR="00000000" w:rsidRPr="00000000">
              <w:rPr>
                <w:rtl w:val="0"/>
              </w:rPr>
            </w:r>
          </w:p>
        </w:tc>
      </w:tr>
      <w:tr>
        <w:trPr>
          <w:trHeight w:val="284" w:hRule="atLeast"/>
        </w:trPr>
        <w:tc>
          <w:tcPr/>
          <w:p w:rsidR="00000000" w:rsidDel="00000000" w:rsidP="00000000" w:rsidRDefault="00000000" w:rsidRPr="00000000" w14:paraId="0000000D">
            <w:pPr>
              <w:spacing w:line="276" w:lineRule="auto"/>
              <w:jc w:val="both"/>
              <w:rPr/>
            </w:pPr>
            <w:r w:rsidDel="00000000" w:rsidR="00000000" w:rsidRPr="00000000">
              <w:rPr>
                <w:rtl w:val="0"/>
              </w:rPr>
            </w:r>
            <w:r w:rsidDel="00000000" w:rsidR="00000000" w:rsidRPr="00000000">
              <w:pict>
                <v:shape id="Εικόνα 10" style="position:absolute;left:0;text-align:left;margin-left:-0.5pt;margin-top:0.9pt;width:17.25pt;height:15.75pt;z-index:3;visibility:visible;mso-position-horizontal-relative:margin;mso-position-vertical-relative:text;mso-position-horizontal:absolute;mso-position-vertical:absolute;" alt="127719-simple-black-square-icon-social-media-logos-mail" o:spid="_x0000_s1030" type="#_x0000_t75">
                  <v:imagedata r:id="rId4" o:title=""/>
                </v:shape>
              </w:pict>
            </w:r>
          </w:p>
        </w:tc>
        <w:tc>
          <w:tcPr/>
          <w:p w:rsidR="00000000" w:rsidDel="00000000" w:rsidP="00000000" w:rsidRDefault="00000000" w:rsidRPr="00000000" w14:paraId="0000000E">
            <w:pPr>
              <w:spacing w:line="36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Γ. Κακουλίδη 1, Τ.Κ. 691 32, Κομοτηνή</w:t>
            </w:r>
          </w:p>
        </w:tc>
      </w:tr>
      <w:tr>
        <w:trPr>
          <w:trHeight w:val="284" w:hRule="atLeast"/>
        </w:trPr>
        <w:tc>
          <w:tcPr/>
          <w:p w:rsidR="00000000" w:rsidDel="00000000" w:rsidP="00000000" w:rsidRDefault="00000000" w:rsidRPr="00000000" w14:paraId="0000000F">
            <w:pPr>
              <w:spacing w:line="276" w:lineRule="auto"/>
              <w:jc w:val="both"/>
              <w:rPr>
                <w:rFonts w:ascii="Century Gothic" w:cs="Century Gothic" w:eastAsia="Century Gothic" w:hAnsi="Century Gothic"/>
              </w:rPr>
            </w:pPr>
            <w:r w:rsidDel="00000000" w:rsidR="00000000" w:rsidRPr="00000000">
              <w:rPr>
                <w:rtl w:val="0"/>
              </w:rPr>
            </w:r>
            <w:r w:rsidDel="00000000" w:rsidR="00000000" w:rsidRPr="00000000">
              <w:pict>
                <v:shape id="Εικόνα 4" style="position:absolute;left:0;text-align:left;margin-left:-2.0pt;margin-top:1.55pt;width:20.25pt;height:12.75pt;z-index:5;visibility:visible;mso-position-horizontal-relative:margin;mso-position-vertical-relative:text;mso-position-horizontal:absolute;mso-position-vertical:absolute;" alt="phone-solid" o:spid="_x0000_s1031" type="#_x0000_t75">
                  <v:imagedata r:id="rId5" o:title=""/>
                </v:shape>
              </w:pict>
            </w:r>
          </w:p>
        </w:tc>
        <w:tc>
          <w:tcPr/>
          <w:p w:rsidR="00000000" w:rsidDel="00000000" w:rsidP="00000000" w:rsidRDefault="00000000" w:rsidRPr="00000000" w14:paraId="00000010">
            <w:pPr>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sz w:val="18"/>
                <w:szCs w:val="18"/>
                <w:rtl w:val="0"/>
              </w:rPr>
              <w:t xml:space="preserve">25313 52130</w:t>
            </w:r>
            <w:r w:rsidDel="00000000" w:rsidR="00000000" w:rsidRPr="00000000">
              <w:rPr>
                <w:rtl w:val="0"/>
              </w:rPr>
            </w:r>
          </w:p>
        </w:tc>
      </w:tr>
      <w:tr>
        <w:trPr>
          <w:trHeight w:val="284" w:hRule="atLeast"/>
        </w:trPr>
        <w:tc>
          <w:tcPr/>
          <w:p w:rsidR="00000000" w:rsidDel="00000000" w:rsidP="00000000" w:rsidRDefault="00000000" w:rsidRPr="00000000" w14:paraId="00000011">
            <w:pPr>
              <w:spacing w:line="276" w:lineRule="auto"/>
              <w:jc w:val="both"/>
              <w:rPr>
                <w:rFonts w:ascii="Century Gothic" w:cs="Century Gothic" w:eastAsia="Century Gothic" w:hAnsi="Century Gothic"/>
              </w:rPr>
            </w:pPr>
            <w:r w:rsidDel="00000000" w:rsidR="00000000" w:rsidRPr="00000000">
              <w:rPr>
                <w:rtl w:val="0"/>
              </w:rPr>
            </w:r>
            <w:r w:rsidDel="00000000" w:rsidR="00000000" w:rsidRPr="00000000">
              <w:pict>
                <v:shape id="Εικόνα 2" style="position:absolute;left:0;text-align:left;margin-left:-0.5pt;margin-top:0.3pt;width:17.4pt;height:9.75pt;z-index:6;visibility:visible;mso-position-horizontal-relative:margin;mso-position-vertical-relative:text;mso-position-horizontal:absolute;mso-position-vertical:absolute;" alt="email_logo" o:spid="_x0000_s1032" type="#_x0000_t75">
                  <v:imagedata r:id="rId6" o:title=""/>
                </v:shape>
              </w:pict>
            </w:r>
          </w:p>
        </w:tc>
        <w:tc>
          <w:tcPr/>
          <w:p w:rsidR="00000000" w:rsidDel="00000000" w:rsidP="00000000" w:rsidRDefault="00000000" w:rsidRPr="00000000" w14:paraId="00000012">
            <w:pPr>
              <w:spacing w:line="360" w:lineRule="auto"/>
              <w:jc w:val="both"/>
              <w:rPr>
                <w:rFonts w:ascii="Century Gothic" w:cs="Century Gothic" w:eastAsia="Century Gothic" w:hAnsi="Century Gothic"/>
              </w:rPr>
            </w:pPr>
            <w:hyperlink r:id="rId12">
              <w:r w:rsidDel="00000000" w:rsidR="00000000" w:rsidRPr="00000000">
                <w:rPr>
                  <w:rFonts w:ascii="Century Gothic" w:cs="Century Gothic" w:eastAsia="Century Gothic" w:hAnsi="Century Gothic"/>
                  <w:color w:val="0000ff"/>
                  <w:sz w:val="18"/>
                  <w:szCs w:val="18"/>
                  <w:u w:val="single"/>
                  <w:rtl w:val="0"/>
                </w:rPr>
                <w:t xml:space="preserve">media.amth@pamth.gov.gr</w:t>
              </w:r>
            </w:hyperlink>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tc>
      </w:tr>
    </w:tbl>
    <w:p w:rsidR="00000000" w:rsidDel="00000000" w:rsidP="00000000" w:rsidRDefault="00000000" w:rsidRPr="00000000" w14:paraId="00000013">
      <w:pPr>
        <w:spacing w:line="276" w:lineRule="auto"/>
        <w:ind w:firstLine="72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spacing w:line="276" w:lineRule="auto"/>
        <w:ind w:firstLine="72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ind w:right="-34"/>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ΔΕΛΤΙΟ ΤΥΠΟΥ</w:t>
      </w:r>
    </w:p>
    <w:p w:rsidR="00000000" w:rsidDel="00000000" w:rsidP="00000000" w:rsidRDefault="00000000" w:rsidRPr="00000000" w14:paraId="00000016">
      <w:pPr>
        <w:ind w:right="-34"/>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7">
      <w:pPr>
        <w:spacing w:after="480" w:line="276"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Διακόπτεται η δια ζώσης λειτουργία των σχολείων τη Δευτέρα 15/2 με απόφαση του Περιφερειάρχη ΑΜΘ</w:t>
      </w:r>
    </w:p>
    <w:p w:rsidR="00000000" w:rsidDel="00000000" w:rsidP="00000000" w:rsidRDefault="00000000" w:rsidRPr="00000000" w14:paraId="00000018">
      <w:pPr>
        <w:spacing w:line="360" w:lineRule="auto"/>
        <w:ind w:firstLine="720"/>
        <w:jc w:val="both"/>
        <w:rPr>
          <w:rFonts w:ascii="Century Gothic" w:cs="Century Gothic" w:eastAsia="Century Gothic" w:hAnsi="Century Gothic"/>
          <w:sz w:val="22"/>
          <w:szCs w:val="22"/>
        </w:rPr>
      </w:pPr>
      <w:bookmarkStart w:colFirst="0" w:colLast="0" w:name="_gjdgxs" w:id="0"/>
      <w:bookmarkEnd w:id="0"/>
      <w:r w:rsidDel="00000000" w:rsidR="00000000" w:rsidRPr="00000000">
        <w:rPr>
          <w:rFonts w:ascii="Century Gothic" w:cs="Century Gothic" w:eastAsia="Century Gothic" w:hAnsi="Century Gothic"/>
          <w:sz w:val="22"/>
          <w:szCs w:val="22"/>
          <w:rtl w:val="0"/>
        </w:rPr>
        <w:t xml:space="preserve">Τη διακοπή της δια ζώσης λειτουργίας των σχολείων πρωτοβάθμιας και δευτεροβάθμιας εκπαίδευσης καθώς και των παιδικών και βρεφονηπιακών σταθμών σε όλους τους Δήμους της Περιφέρειας Ανατολικής Μακεδονίας και Θράκης τη Δευτέρα 15 Φεβρουαρίου αποφάσισε ο Περιφερειάρχης ΑΜΘ κ. Χρήστος Μέτιος, μετά από συνεννόηση με τους πέντε χωρικούς Αντιπεριφερειάρχες και τον Περιφερειακό Διευθυντή Εκπαίδευσης ΑΜΘ κ. Κωνσταντίνο Μπαντίκο.</w:t>
      </w:r>
    </w:p>
    <w:p w:rsidR="00000000" w:rsidDel="00000000" w:rsidP="00000000" w:rsidRDefault="00000000" w:rsidRPr="00000000" w14:paraId="00000019">
      <w:pPr>
        <w:spacing w:line="360" w:lineRule="auto"/>
        <w:ind w:firstLine="72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Το μέτρο κρίθηκε αναγκαίο λόγω των χιονοπτώσεων, των χαμηλών θερμοκρασιών και του ολικού παγετού στο σύνολο σχεδόν της Περιφέρειας αλλά και της ανάγκης να μην υπάρξουν παρεκκλίσεις στην πιστή τήρηση των μέτρων υγειονομικής προστασίας Covid-19 λόγω του ψύχους.</w:t>
      </w:r>
    </w:p>
    <w:p w:rsidR="00000000" w:rsidDel="00000000" w:rsidP="00000000" w:rsidRDefault="00000000" w:rsidRPr="00000000" w14:paraId="0000001A">
      <w:pPr>
        <w:spacing w:line="360" w:lineRule="auto"/>
        <w:ind w:firstLine="72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Τα μαθήματα θα πραγματοποιηθούν με τηλεκπαίδευση κατόπιν συνεννόησης με τις κατά τόπους Διευθύνσεις Εκπαίδευσης.</w:t>
      </w:r>
    </w:p>
    <w:p w:rsidR="00000000" w:rsidDel="00000000" w:rsidP="00000000" w:rsidRDefault="00000000" w:rsidRPr="00000000" w14:paraId="0000001B">
      <w:pPr>
        <w:spacing w:before="360" w:lineRule="auto"/>
        <w:ind w:firstLine="357"/>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Από το Γραφείο Ενημέρωσης Περιφερειάρχη</w:t>
      </w:r>
    </w:p>
    <w:p w:rsidR="00000000" w:rsidDel="00000000" w:rsidP="00000000" w:rsidRDefault="00000000" w:rsidRPr="00000000" w14:paraId="0000001C">
      <w:pPr>
        <w:ind w:firstLine="357"/>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Ανατολικής Μακεδονίας και Θράκης</w:t>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2.emf"/><Relationship Id="rId3" Type="http://schemas.openxmlformats.org/officeDocument/2006/relationships/image" Target="media/image1.jpg"/><Relationship Id="rId4" Type="http://schemas.openxmlformats.org/officeDocument/2006/relationships/image" Target="media/image5.png"/><Relationship Id="rId11" Type="http://schemas.openxmlformats.org/officeDocument/2006/relationships/styles" Target="styles.xml"/><Relationship Id="rId10" Type="http://schemas.openxmlformats.org/officeDocument/2006/relationships/numbering" Target="numbering.xml"/><Relationship Id="rId12" Type="http://schemas.openxmlformats.org/officeDocument/2006/relationships/hyperlink" Target="mailto:media.amth@pamth.gov.gr" TargetMode="External"/><Relationship Id="rId9" Type="http://schemas.openxmlformats.org/officeDocument/2006/relationships/fontTable" Target="fontTable.xml"/><Relationship Id="rId5" Type="http://schemas.openxmlformats.org/officeDocument/2006/relationships/image" Target="media/image6.png"/><Relationship Id="rId6" Type="http://schemas.openxmlformats.org/officeDocument/2006/relationships/image" Target="media/image3.jpg"/><Relationship Id="rId7"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